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PREPARATION DE VOL</w:t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 xml:space="preserve"> PARAPENTE</w:t>
      </w:r>
    </w:p>
    <w:p>
      <w:pPr>
        <w:pStyle w:val="Corps A"/>
        <w:jc w:val="center"/>
        <w:rPr>
          <w:sz w:val="30"/>
          <w:szCs w:val="30"/>
        </w:rPr>
      </w:pPr>
    </w:p>
    <w:p>
      <w:pPr>
        <w:pStyle w:val="Corps A"/>
      </w:pPr>
      <w:r>
        <w:rPr>
          <w:rtl w:val="0"/>
        </w:rPr>
        <w:t>Le respect de la r</w:t>
      </w:r>
      <w:r>
        <w:rPr>
          <w:rtl w:val="0"/>
        </w:rPr>
        <w:t>é</w:t>
      </w:r>
      <w:r>
        <w:rPr>
          <w:rtl w:val="0"/>
        </w:rPr>
        <w:t>glementation a</w:t>
      </w:r>
      <w:r>
        <w:rPr>
          <w:rtl w:val="0"/>
        </w:rPr>
        <w:t>é</w:t>
      </w:r>
      <w:r>
        <w:rPr>
          <w:rtl w:val="0"/>
        </w:rPr>
        <w:t>rienne est de notre responsabilit</w:t>
      </w:r>
      <w:r>
        <w:rPr>
          <w:rtl w:val="0"/>
        </w:rPr>
        <w:t xml:space="preserve">é </w:t>
      </w:r>
      <w:r>
        <w:rPr>
          <w:rtl w:val="0"/>
        </w:rPr>
        <w:t xml:space="preserve">mais surtout cela permet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ensemble des utilisateurs, parapentiste ou autre, de </w:t>
      </w:r>
      <w:r>
        <w:rPr>
          <w:u w:val="single"/>
          <w:rtl w:val="0"/>
          <w:lang w:val="fr-FR"/>
        </w:rPr>
        <w:t>voler en s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curit</w:t>
      </w:r>
      <w:r>
        <w:rPr>
          <w:u w:val="single"/>
          <w:rtl w:val="0"/>
          <w:lang w:val="fr-FR"/>
        </w:rPr>
        <w:t>é</w:t>
      </w:r>
      <w:r>
        <w:rPr>
          <w:rtl w:val="0"/>
        </w:rPr>
        <w:t>. Vous montrez ainsi notre s</w:t>
      </w:r>
      <w:r>
        <w:rPr>
          <w:rtl w:val="0"/>
        </w:rPr>
        <w:t>é</w:t>
      </w:r>
      <w:r>
        <w:rPr>
          <w:rtl w:val="0"/>
        </w:rPr>
        <w:t xml:space="preserve">rieux dans notre pratique vis a vis des autres pilotes. </w:t>
      </w:r>
    </w:p>
    <w:p>
      <w:pPr>
        <w:pStyle w:val="Corps A"/>
      </w:pPr>
    </w:p>
    <w:p>
      <w:pPr>
        <w:pStyle w:val="Corps A"/>
        <w:rPr>
          <w:sz w:val="30"/>
          <w:szCs w:val="30"/>
        </w:rPr>
      </w:pPr>
      <w:r>
        <w:rPr>
          <w:rtl w:val="0"/>
        </w:rPr>
        <w:t>En dehors de l</w:t>
      </w:r>
      <w:r>
        <w:rPr>
          <w:rtl w:val="0"/>
        </w:rPr>
        <w:t>’</w:t>
      </w:r>
      <w:r>
        <w:rPr>
          <w:rtl w:val="0"/>
        </w:rPr>
        <w:t>aspect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>é</w:t>
      </w:r>
      <w:r>
        <w:rPr>
          <w:rtl w:val="0"/>
        </w:rPr>
        <w:t xml:space="preserve">, parfois nos sites de vols peuvent </w:t>
      </w:r>
      <w:r>
        <w:rPr>
          <w:rtl w:val="0"/>
        </w:rPr>
        <w:t>ê</w:t>
      </w:r>
      <w:r>
        <w:rPr>
          <w:rtl w:val="0"/>
        </w:rPr>
        <w:t>tre remis en questions si vous ne respectez pas les protocoles, zones a</w:t>
      </w:r>
      <w:r>
        <w:rPr>
          <w:rtl w:val="0"/>
        </w:rPr>
        <w:t>é</w:t>
      </w:r>
      <w:r>
        <w:rPr>
          <w:rtl w:val="0"/>
        </w:rPr>
        <w:t>riennes, zones naturels etc</w:t>
      </w:r>
      <w:r>
        <w:rPr>
          <w:rtl w:val="0"/>
        </w:rPr>
        <w:t xml:space="preserve">… </w:t>
      </w:r>
    </w:p>
    <w:p>
      <w:pPr>
        <w:pStyle w:val="Corps A"/>
        <w:jc w:val="center"/>
        <w:rPr>
          <w:sz w:val="30"/>
          <w:szCs w:val="30"/>
        </w:rPr>
      </w:pPr>
    </w:p>
    <w:p>
      <w:pPr>
        <w:pStyle w:val="Corps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fr-FR"/>
        </w:rPr>
        <w:t>LIENS UTILES PRINCIPAUX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"https://www.sia.aviation-civile.gouv.fr/"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SOPHIA BRIEFING</w:t>
      </w:r>
      <w:r>
        <w:rPr/>
        <w:fldChar w:fldCharType="end" w:fldLock="0"/>
      </w:r>
      <w:r>
        <w:rPr>
          <w:rStyle w:val="Aucun"/>
          <w:color w:val="0432ff"/>
          <w:u w:color="0432ff"/>
          <w:rtl w:val="0"/>
          <w:lang w:val="fr-FR"/>
        </w:rPr>
        <w:t xml:space="preserve">  </w:t>
      </w:r>
      <w:r>
        <w:rPr>
          <w:rStyle w:val="Aucun"/>
          <w:rtl w:val="0"/>
          <w:lang w:val="fr-FR"/>
        </w:rPr>
        <w:t xml:space="preserve">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du vol, 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aux NOTAMS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  <w:lang w:val="fr-FR"/>
        </w:rPr>
        <w:t>SUPAI</w:t>
      </w:r>
      <w:r>
        <w:rPr>
          <w:rStyle w:val="Aucun"/>
          <w:rtl w:val="0"/>
          <w:lang w:val="fr-FR"/>
        </w:rPr>
        <w:t xml:space="preserve"> le RTBA etc</w:t>
      </w:r>
      <w:r>
        <w:rPr>
          <w:rStyle w:val="Aucun"/>
          <w:rtl w:val="0"/>
          <w:lang w:val="fr-FR"/>
        </w:rPr>
        <w:t>.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Acc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"https://www.sia.aviation-civile.gouv.fr/documents/htmlshow?f=dvd/eAIP_03_OCT_2024/FRANCE/home.html"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AIP France</w:t>
      </w:r>
      <w:r>
        <w:rPr/>
        <w:fldChar w:fldCharType="end" w:fldLock="0"/>
      </w:r>
      <w:r>
        <w:rPr>
          <w:rStyle w:val="Aucun"/>
          <w:color w:val="0432ff"/>
          <w:u w:color="0432ff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(la bible) qui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finit</w:t>
      </w:r>
      <w:r>
        <w:rPr>
          <w:rStyle w:val="Aucun"/>
          <w:rtl w:val="0"/>
          <w:lang w:val="fr-FR"/>
        </w:rPr>
        <w:t xml:space="preserve">, entre autre,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ensembles des zones P,R,D etc </w:t>
      </w:r>
    </w:p>
    <w:p>
      <w:pPr>
        <w:pStyle w:val="Corps A"/>
        <w:rPr>
          <w:rStyle w:val="Aucun"/>
          <w:color w:val="0432ff"/>
          <w:u w:color="0432ff"/>
        </w:rPr>
      </w:pPr>
    </w:p>
    <w:p>
      <w:pPr>
        <w:pStyle w:val="Corps A"/>
        <w:rPr>
          <w:rStyle w:val="Aucun"/>
          <w:color w:val="0432ff"/>
          <w:u w:color="0432ff"/>
        </w:rPr>
      </w:pP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"https://www.spotair.mobi/"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SPOTAIR</w:t>
      </w:r>
      <w:r>
        <w:rPr/>
        <w:fldChar w:fldCharType="end" w:fldLock="0"/>
      </w:r>
      <w:r>
        <w:rPr>
          <w:rStyle w:val="Aucun"/>
          <w:color w:val="0432ff"/>
          <w:u w:color="0432ff"/>
          <w:rtl w:val="0"/>
          <w:lang w:val="fr-FR"/>
        </w:rPr>
        <w:t xml:space="preserve">  </w:t>
      </w:r>
      <w:r>
        <w:rPr>
          <w:rStyle w:val="Aucun"/>
          <w:color w:val="000000"/>
          <w:u w:color="000000"/>
          <w:rtl w:val="0"/>
          <w:lang w:val="fr-FR"/>
        </w:rPr>
        <w:t>application par la FFVL avec la carte OACI VFR.</w:t>
      </w:r>
    </w:p>
    <w:p>
      <w:pPr>
        <w:pStyle w:val="Corps A"/>
      </w:pPr>
    </w:p>
    <w:p>
      <w:pPr>
        <w:pStyle w:val="Corps A"/>
        <w:rPr>
          <w:rStyle w:val="Aucun"/>
          <w:color w:val="0432ff"/>
          <w:u w:color="0432ff"/>
          <w:lang w:val="fr-FR"/>
        </w:rPr>
      </w:pPr>
      <w:r>
        <w:rPr>
          <w:rStyle w:val="Aucun"/>
          <w:rtl w:val="0"/>
          <w:lang w:val="fr-FR"/>
        </w:rPr>
        <w:t xml:space="preserve">Carte OACI VFR sur 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"https://www.geoportail.gouv.fr/carte?activation=true"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GEOPORTAIL</w:t>
      </w:r>
      <w:r>
        <w:rPr/>
        <w:fldChar w:fldCharType="end" w:fldLock="0"/>
      </w:r>
      <w:r>
        <w:rPr>
          <w:rStyle w:val="Aucun"/>
          <w:color w:val="0432ff"/>
          <w:u w:color="0432ff"/>
          <w:rtl w:val="0"/>
          <w:lang w:val="fr-FR"/>
        </w:rPr>
        <w:t>.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 xml:space="preserve">Les Zones Naturelles sensibles dans les Vosges, programme 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"https://quietudeattitude.fr/ballons-vosges/je-localise-les-zones-sensibles/%23reglementation"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Qui</w:t>
      </w:r>
      <w:r>
        <w:rPr>
          <w:rStyle w:val="Hyperlink.0"/>
          <w:color w:val="0432ff"/>
          <w:u w:val="single" w:color="0432ff"/>
          <w:rtl w:val="0"/>
          <w:lang w:val="en-US"/>
        </w:rPr>
        <w:t>é</w:t>
      </w:r>
      <w:r>
        <w:rPr>
          <w:rStyle w:val="Hyperlink.0"/>
          <w:color w:val="0432ff"/>
          <w:u w:val="single" w:color="0432ff"/>
          <w:rtl w:val="0"/>
          <w:lang w:val="en-US"/>
        </w:rPr>
        <w:t>tude attitude</w:t>
      </w:r>
      <w:r>
        <w:rPr/>
        <w:fldChar w:fldCharType="end" w:fldLock="0"/>
      </w:r>
      <w:r>
        <w:rPr>
          <w:rStyle w:val="Aucun"/>
          <w:rtl w:val="0"/>
          <w:lang w:val="fr-FR"/>
        </w:rPr>
        <w:t>.</w:t>
      </w:r>
    </w:p>
    <w:p>
      <w:pPr>
        <w:pStyle w:val="Corps A"/>
      </w:pPr>
    </w:p>
    <w:p>
      <w:pPr>
        <w:pStyle w:val="Corps A"/>
      </w:pPr>
    </w:p>
    <w:p>
      <w:pPr>
        <w:pStyle w:val="Corps A"/>
        <w:jc w:val="center"/>
        <w:rPr>
          <w:rStyle w:val="Aucun"/>
          <w:sz w:val="30"/>
          <w:szCs w:val="30"/>
        </w:rPr>
      </w:pPr>
      <w:r>
        <w:rPr>
          <w:rStyle w:val="Aucun"/>
          <w:sz w:val="30"/>
          <w:szCs w:val="30"/>
          <w:rtl w:val="0"/>
          <w:lang w:val="fr-FR"/>
        </w:rPr>
        <w:t>AUTRES LIENS UTILES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tl w:val="0"/>
        </w:rPr>
        <w:t>Demande d</w:t>
      </w:r>
      <w:r>
        <w:rPr>
          <w:rtl w:val="0"/>
        </w:rPr>
        <w:t>’</w:t>
      </w:r>
      <w:r>
        <w:rPr>
          <w:rtl w:val="0"/>
        </w:rPr>
        <w:t xml:space="preserve">autorisation de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"https://www.forets-parcnational.fr/fr/parc-national-de-forets/la-reglementation-du-coeur/survol"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survol du Parc National des For</w:t>
      </w:r>
      <w:r>
        <w:rPr>
          <w:rStyle w:val="Hyperlink.1"/>
          <w:rtl w:val="0"/>
        </w:rPr>
        <w:t>ê</w:t>
      </w:r>
      <w:r>
        <w:rPr>
          <w:rStyle w:val="Hyperlink.1"/>
          <w:rtl w:val="0"/>
        </w:rPr>
        <w:t>ts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 xml:space="preserve">Guide DGAC de 2020 de la consultation des 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"https://www.sia.aviation-civile.gouv.fr/pub/media/news/file/g/u/guide_de_la_consultation_notam_fran_ais_25_mai_2020.pdf"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NOTAMS</w:t>
      </w:r>
      <w:r>
        <w:rPr/>
        <w:fldChar w:fldCharType="end" w:fldLock="0"/>
      </w:r>
      <w:r>
        <w:rPr>
          <w:rStyle w:val="Aucun"/>
          <w:rtl w:val="0"/>
          <w:lang w:val="fr-FR"/>
        </w:rPr>
        <w:t>.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Outil de visualisation des zones a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riennes par 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"http://pascal.bazile.free.fr/poaff_airspaces/"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Pascal Bazile.</w:t>
      </w:r>
      <w:r>
        <w:rPr/>
        <w:fldChar w:fldCharType="end" w:fldLock="0"/>
      </w:r>
    </w:p>
    <w:p>
      <w:pPr>
        <w:pStyle w:val="Corps A"/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Site FFVL, Liens vers les </w:t>
      </w:r>
      <w:r>
        <w:rPr>
          <w:rStyle w:val="Hyperlink.0"/>
          <w:color w:val="0432ff"/>
          <w:u w:val="single" w:color="0432ff"/>
          <w:lang w:val="en-US"/>
        </w:rPr>
        <w:fldChar w:fldCharType="begin" w:fldLock="0"/>
      </w:r>
      <w:r>
        <w:rPr>
          <w:rStyle w:val="Hyperlink.0"/>
          <w:color w:val="0432ff"/>
          <w:u w:val="single" w:color="0432ff"/>
          <w:lang w:val="en-US"/>
        </w:rPr>
        <w:instrText xml:space="preserve"> HYPERLINK "https://federation.ffvl.fr/actus/protocoles"</w:instrText>
      </w:r>
      <w:r>
        <w:rPr>
          <w:rStyle w:val="Hyperlink.0"/>
          <w:color w:val="0432ff"/>
          <w:u w:val="single" w:color="0432ff"/>
          <w:lang w:val="en-US"/>
        </w:rPr>
        <w:fldChar w:fldCharType="separate" w:fldLock="0"/>
      </w:r>
      <w:r>
        <w:rPr>
          <w:rStyle w:val="Hyperlink.0"/>
          <w:color w:val="0432ff"/>
          <w:u w:val="single" w:color="0432ff"/>
          <w:rtl w:val="0"/>
          <w:lang w:val="en-US"/>
        </w:rPr>
        <w:t>protocoles d</w:t>
      </w:r>
      <w:r>
        <w:rPr>
          <w:rStyle w:val="Hyperlink.0"/>
          <w:color w:val="0432ff"/>
          <w:u w:val="single" w:color="0432ff"/>
          <w:rtl w:val="0"/>
          <w:lang w:val="en-US"/>
        </w:rPr>
        <w:t>’</w:t>
      </w:r>
      <w:r>
        <w:rPr>
          <w:rStyle w:val="Hyperlink.0"/>
          <w:color w:val="0432ff"/>
          <w:u w:val="single" w:color="0432ff"/>
          <w:rtl w:val="0"/>
          <w:lang w:val="en-US"/>
        </w:rPr>
        <w:t>accord</w:t>
      </w:r>
      <w:r>
        <w:rPr/>
        <w:fldChar w:fldCharType="end" w:fldLock="0"/>
      </w:r>
      <w:r>
        <w:rPr>
          <w:rStyle w:val="Aucun"/>
          <w:rtl w:val="0"/>
          <w:lang w:val="fr-FR"/>
        </w:rPr>
        <w:t xml:space="preserve"> avec entre autres Ochey, Luxeuil etc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Vid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 youtube de la FFVL intitul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"https://www.youtube.com/watch?v=_ku82B8TuA0"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Comment g</w:t>
      </w:r>
      <w:r>
        <w:rPr>
          <w:rStyle w:val="Hyperlink.2"/>
          <w:rtl w:val="0"/>
          <w:lang w:val="en-US"/>
        </w:rPr>
        <w:t>é</w:t>
      </w:r>
      <w:r>
        <w:rPr>
          <w:rStyle w:val="Hyperlink.2"/>
          <w:rtl w:val="0"/>
          <w:lang w:val="en-US"/>
        </w:rPr>
        <w:t>rer les espaces a</w:t>
      </w:r>
      <w:r>
        <w:rPr>
          <w:rStyle w:val="Hyperlink.2"/>
          <w:rtl w:val="0"/>
          <w:lang w:val="en-US"/>
        </w:rPr>
        <w:t>é</w:t>
      </w:r>
      <w:r>
        <w:rPr>
          <w:rStyle w:val="Hyperlink.2"/>
          <w:rtl w:val="0"/>
          <w:lang w:val="en-US"/>
        </w:rPr>
        <w:t>riens en Delta et Parapente.</w:t>
      </w:r>
      <w:r>
        <w:rPr/>
        <w:fldChar w:fldCharType="end" w:fldLock="0"/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Vid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 tr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compl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te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1h40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EDITION : OCTOBRE 2024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Bonne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de vol et FLY SAFE !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Cyrille Valdenaire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CCRAGALS Nord-Est / FFVL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Club Nancy Vol Libre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mail: valdo54@gmail.com </w:t>
      </w:r>
    </w:p>
    <w:p>
      <w:pPr>
        <w:pStyle w:val="Corps A"/>
      </w:pPr>
      <w:r>
        <w:rPr>
          <w:rStyle w:val="Aucun"/>
          <w:rtl w:val="0"/>
          <w:lang w:val="fr-FR"/>
        </w:rPr>
        <w:t>tel: 0681741490</w:t>
      </w:r>
    </w:p>
    <w:p>
      <w:pPr>
        <w:pStyle w:val="Corps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432ff"/>
      <w:u w:val="single" w:color="0432ff"/>
      <w:lang w:val="en-US"/>
    </w:rPr>
  </w:style>
  <w:style w:type="character" w:styleId="Hyperlink.1">
    <w:name w:val="Hyperlink.1"/>
    <w:basedOn w:val="Aucun"/>
    <w:next w:val="Hyperlink.1"/>
    <w:rPr>
      <w:color w:val="0432ff"/>
      <w:u w:val="single" w:color="0432ff"/>
    </w:r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